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B7" w:rsidRPr="00D66AB7" w:rsidRDefault="00B331E1" w:rsidP="00D66AB7">
      <w:pPr>
        <w:rPr>
          <w:rStyle w:val="Pogrubienie"/>
          <w:b w:val="0"/>
          <w:bCs w:val="0"/>
        </w:rPr>
      </w:pPr>
      <w:r>
        <w:rPr>
          <w:noProof/>
          <w:lang w:eastAsia="pl-PL"/>
        </w:rPr>
        <w:drawing>
          <wp:inline distT="0" distB="0" distL="0" distR="0" wp14:anchorId="0163F2FE" wp14:editId="726DAC66">
            <wp:extent cx="5760720" cy="1034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31E1" w:rsidRDefault="00B331E1" w:rsidP="00B33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Style w:val="Pogrubienie"/>
          <w:sz w:val="24"/>
          <w:szCs w:val="24"/>
        </w:rPr>
        <w:t>p</w:t>
      </w:r>
      <w:r w:rsidRPr="00E0108A">
        <w:rPr>
          <w:rStyle w:val="Pogrubienie"/>
          <w:sz w:val="24"/>
          <w:szCs w:val="24"/>
        </w:rPr>
        <w:t>rojekt</w:t>
      </w:r>
      <w:r>
        <w:rPr>
          <w:rStyle w:val="Pogrubienie"/>
          <w:sz w:val="24"/>
          <w:szCs w:val="24"/>
        </w:rPr>
        <w:t xml:space="preserve"> </w:t>
      </w:r>
      <w:r w:rsidRPr="00E010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2016-1-PL01-KA102-025295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C2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:rsidR="00B331E1" w:rsidRPr="002579C3" w:rsidRDefault="00B331E1" w:rsidP="00B331E1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r w:rsidRPr="00E010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Pogłębianie kompetencji kluczowych drogą do sukcesu zawodowego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54E4E">
        <w:rPr>
          <w:sz w:val="24"/>
          <w:szCs w:val="24"/>
        </w:rPr>
        <w:t>ze środków Europejskiego Funduszu Społecznego, Program Operacyjny Wiedza Edukacja Rozwój (POWER), Akcja 1 "Mobilność uczniów" Erasmus+ Kształcenie i szkolenia zawodowe.</w:t>
      </w:r>
    </w:p>
    <w:p w:rsidR="00B331E1" w:rsidRPr="00954E4E" w:rsidRDefault="00B331E1" w:rsidP="00B331E1">
      <w:pPr>
        <w:spacing w:after="0" w:line="240" w:lineRule="auto"/>
        <w:rPr>
          <w:sz w:val="24"/>
          <w:szCs w:val="24"/>
        </w:rPr>
      </w:pPr>
    </w:p>
    <w:p w:rsidR="00B331E1" w:rsidRDefault="00B331E1">
      <w:r>
        <w:t>Głównym działaniem w ramach projektu jest odbycie 3 - tygodniowej praktyki zawodowej w hiszpańskich przedsiębiorstwach zgodnych ze specyfiką zawodu uczestnika i na stanowiskach zgodnych z profilem zawodowym uczestnika, która zostanie zrealizowana w oparciu o opracowany program praktyk dostosowany do potrzeb uczestnika uwzględniający efekty rozwoju osobowościowego, komunikacji w języku obcym i oczekiwane kompetencje zawodowe.</w:t>
      </w:r>
    </w:p>
    <w:p w:rsidR="00B331E1" w:rsidRDefault="00B331E1">
      <w:pPr>
        <w:rPr>
          <w:b/>
        </w:rPr>
      </w:pPr>
      <w:r w:rsidRPr="00B331E1">
        <w:rPr>
          <w:b/>
        </w:rPr>
        <w:t>Warunkiem wyjazdu uczestnika jest jego przygotowanie językowe, kulturowe i pedagogiczne, które jest nieodzownym elementem powodzenia odbytej praktyki zawodowej:</w:t>
      </w:r>
    </w:p>
    <w:p w:rsidR="00B331E1" w:rsidRPr="00B331E1" w:rsidRDefault="00B331E1" w:rsidP="00B331E1">
      <w:pPr>
        <w:pStyle w:val="Akapitzlist"/>
        <w:numPr>
          <w:ilvl w:val="0"/>
          <w:numId w:val="1"/>
        </w:numPr>
        <w:rPr>
          <w:b/>
        </w:rPr>
      </w:pPr>
      <w:r>
        <w:t xml:space="preserve">kurs języka hiszpańskiego - przeprowadzony przez wyłonionego w drodze zapytania ofertowego nauczyciela języka hiszpańskiego </w:t>
      </w:r>
    </w:p>
    <w:p w:rsidR="00B331E1" w:rsidRDefault="00B331E1" w:rsidP="00B331E1">
      <w:pPr>
        <w:pStyle w:val="Akapitzlist"/>
      </w:pPr>
      <w:r>
        <w:sym w:font="Symbol" w:char="F0B7"/>
      </w:r>
      <w:r>
        <w:t xml:space="preserve"> kontynuacja kursu języka hiszpańskiego w kraju Instytucji Partnerskiej w wymiarze 20 godzin </w:t>
      </w:r>
    </w:p>
    <w:p w:rsidR="00B331E1" w:rsidRDefault="00B331E1" w:rsidP="00B331E1">
      <w:pPr>
        <w:pStyle w:val="Akapitzlist"/>
      </w:pPr>
      <w:r>
        <w:sym w:font="Symbol" w:char="F0B7"/>
      </w:r>
      <w:r>
        <w:t xml:space="preserve"> 3 godzinne warsztaty z zakresu komunikacji interpersonalnej służące rozwojowi osobistemu i świadomości międzykulturowej </w:t>
      </w:r>
    </w:p>
    <w:p w:rsidR="00B331E1" w:rsidRDefault="00B331E1" w:rsidP="00B331E1">
      <w:pPr>
        <w:pStyle w:val="Akapitzlist"/>
      </w:pPr>
      <w:r>
        <w:sym w:font="Symbol" w:char="F0B7"/>
      </w:r>
      <w:r>
        <w:t xml:space="preserve"> 5 godzinne warsztaty z doradztwa zawodowego służące umiejętności planowania własnej kariery zawodowej i wzrostu świadomości konieczności uczenia się przez całe życie </w:t>
      </w:r>
    </w:p>
    <w:p w:rsidR="00B331E1" w:rsidRDefault="00B331E1" w:rsidP="00B331E1">
      <w:pPr>
        <w:pStyle w:val="Akapitzlist"/>
      </w:pPr>
      <w:r>
        <w:sym w:font="Symbol" w:char="F0B7"/>
      </w:r>
      <w:r>
        <w:t xml:space="preserve"> realizacja programu kulturowego w kraju Instytucji Partnerskiej, w skład którego wchodzić będą zajęcia na temat kultury Hiszpanii, wymiana językowa z młodzieżą z i</w:t>
      </w:r>
      <w:r>
        <w:t>nnych państw, zajęcia kulturowo</w:t>
      </w:r>
      <w:r>
        <w:t xml:space="preserve"> - społeczne oraz 2 wycieczki do</w:t>
      </w:r>
      <w:r w:rsidR="004D7937">
        <w:t xml:space="preserve"> głównych miast andaluzyjskich.</w:t>
      </w:r>
    </w:p>
    <w:p w:rsidR="00B331E1" w:rsidRPr="00B331E1" w:rsidRDefault="00B331E1" w:rsidP="00B331E1">
      <w:pPr>
        <w:pStyle w:val="Akapitzlist"/>
        <w:numPr>
          <w:ilvl w:val="0"/>
          <w:numId w:val="1"/>
        </w:numPr>
      </w:pPr>
      <w:r w:rsidRPr="00B331E1">
        <w:rPr>
          <w:rFonts w:eastAsia="Times New Roman" w:cs="Times New Roman"/>
          <w:lang w:eastAsia="pl-PL"/>
        </w:rPr>
        <w:t>spotkania z pedagogiem oraz podstawowy kurs BHP i ratownictwa medycznego</w:t>
      </w:r>
    </w:p>
    <w:p w:rsidR="004D7937" w:rsidRDefault="004D7937" w:rsidP="004D7937">
      <w:pPr>
        <w:pStyle w:val="Akapitzlist"/>
        <w:jc w:val="center"/>
        <w:rPr>
          <w:b/>
        </w:rPr>
      </w:pPr>
    </w:p>
    <w:p w:rsidR="004D7937" w:rsidRDefault="00B331E1" w:rsidP="004D7937">
      <w:pPr>
        <w:pStyle w:val="Akapitzlist"/>
        <w:jc w:val="center"/>
        <w:rPr>
          <w:b/>
        </w:rPr>
      </w:pPr>
      <w:r w:rsidRPr="004D7937">
        <w:rPr>
          <w:b/>
        </w:rPr>
        <w:t xml:space="preserve">Harmonogram działań </w:t>
      </w:r>
    </w:p>
    <w:p w:rsidR="004D7937" w:rsidRPr="004D7937" w:rsidRDefault="004D7937" w:rsidP="004D7937">
      <w:pPr>
        <w:pStyle w:val="Akapitzlist"/>
        <w:rPr>
          <w:b/>
        </w:rPr>
      </w:pPr>
      <w:r>
        <w:rPr>
          <w:b/>
        </w:rPr>
        <w:t>Listopad/grudzień 2016</w:t>
      </w:r>
    </w:p>
    <w:p w:rsidR="004D7937" w:rsidRDefault="00B331E1" w:rsidP="004D7937">
      <w:pPr>
        <w:pStyle w:val="Akapitzlist"/>
      </w:pPr>
      <w:r>
        <w:sym w:font="Symbol" w:char="F0B7"/>
      </w:r>
      <w:r>
        <w:t xml:space="preserve"> rozpowszechnienie informacji o projekcie w lokalnej prasie, ogłoszenie w szkole i stronie internetowej szkoły; </w:t>
      </w:r>
    </w:p>
    <w:p w:rsidR="004D7937" w:rsidRDefault="00B331E1" w:rsidP="004D7937">
      <w:pPr>
        <w:pStyle w:val="Akapitzlist"/>
      </w:pPr>
      <w:r>
        <w:sym w:font="Symbol" w:char="F0B7"/>
      </w:r>
      <w:r>
        <w:t xml:space="preserve"> określenie liczby zainteresowanych potencjalnych uczestników projektu w zawodzie</w:t>
      </w:r>
      <w:r w:rsidR="004D7937">
        <w:t xml:space="preserve"> technik żywienia i usług gastronomicznych,  technik hotelarstwa,</w:t>
      </w:r>
      <w:r>
        <w:t xml:space="preserve"> technik </w:t>
      </w:r>
      <w:r w:rsidR="004D7937">
        <w:t>organizacji reklamy, technik elektryk, technik logistyk</w:t>
      </w:r>
      <w:r>
        <w:t xml:space="preserve"> </w:t>
      </w:r>
    </w:p>
    <w:p w:rsidR="004D7937" w:rsidRDefault="00B331E1" w:rsidP="004D7937">
      <w:pPr>
        <w:pStyle w:val="Akapitzlist"/>
      </w:pPr>
      <w:r>
        <w:sym w:font="Symbol" w:char="F0B7"/>
      </w:r>
      <w:r>
        <w:t xml:space="preserve"> powołanie Komisji Rekrutacyjnej; </w:t>
      </w:r>
    </w:p>
    <w:p w:rsidR="004D7937" w:rsidRDefault="00B331E1" w:rsidP="004D7937">
      <w:pPr>
        <w:pStyle w:val="Akapitzlist"/>
      </w:pPr>
      <w:r>
        <w:sym w:font="Symbol" w:char="F0B7"/>
      </w:r>
      <w:r>
        <w:t xml:space="preserve"> przekazanie informacji o spełnieniu warunków formalnych i o kryteriach wyboru uczestników projektu - opracowanie regulaminu rekrutacji uczestników;</w:t>
      </w:r>
    </w:p>
    <w:p w:rsidR="00B331E1" w:rsidRDefault="00B331E1" w:rsidP="004D7937">
      <w:pPr>
        <w:pStyle w:val="Akapitzlist"/>
      </w:pPr>
      <w:r>
        <w:sym w:font="Symbol" w:char="F0B7"/>
      </w:r>
      <w:r>
        <w:t xml:space="preserve"> sporządzenie wzoru formularza aplikacyjnego dla kandydata.</w:t>
      </w:r>
    </w:p>
    <w:p w:rsidR="004D7937" w:rsidRDefault="004D7937" w:rsidP="004D7937">
      <w:pPr>
        <w:pStyle w:val="Akapitzlist"/>
        <w:rPr>
          <w:b/>
        </w:rPr>
      </w:pPr>
    </w:p>
    <w:p w:rsidR="004D7937" w:rsidRDefault="004D7937" w:rsidP="004D7937">
      <w:pPr>
        <w:pStyle w:val="Akapitzlist"/>
        <w:rPr>
          <w:b/>
        </w:rPr>
      </w:pPr>
      <w:r>
        <w:rPr>
          <w:b/>
        </w:rPr>
        <w:t>Grudzień 2016/Styczeń 2017</w:t>
      </w:r>
    </w:p>
    <w:p w:rsidR="004D7937" w:rsidRPr="004D7937" w:rsidRDefault="004D7937" w:rsidP="004D7937">
      <w:pPr>
        <w:pStyle w:val="Akapitzlist"/>
        <w:numPr>
          <w:ilvl w:val="0"/>
          <w:numId w:val="1"/>
        </w:numPr>
        <w:rPr>
          <w:b/>
        </w:rPr>
      </w:pPr>
      <w:r>
        <w:t xml:space="preserve">przeprowadzenie rekrutacji uczestników projektu przewidzianych do wyjazdu w 2015 r.; </w:t>
      </w:r>
    </w:p>
    <w:p w:rsidR="004D7937" w:rsidRPr="004D7937" w:rsidRDefault="004D7937" w:rsidP="004D7937">
      <w:pPr>
        <w:pStyle w:val="Akapitzlist"/>
        <w:numPr>
          <w:ilvl w:val="0"/>
          <w:numId w:val="1"/>
        </w:numPr>
        <w:rPr>
          <w:b/>
        </w:rPr>
      </w:pPr>
      <w:r>
        <w:lastRenderedPageBreak/>
        <w:t xml:space="preserve">ogłoszenie listy </w:t>
      </w:r>
      <w:r>
        <w:t>rankingowej</w:t>
      </w:r>
      <w:r w:rsidR="00305C0F">
        <w:t>- listy głównej</w:t>
      </w:r>
      <w:r>
        <w:t xml:space="preserve"> </w:t>
      </w:r>
      <w:r>
        <w:t>zakwalifikowanych uczestników projektu oraz listy uczestników</w:t>
      </w:r>
      <w:r>
        <w:t xml:space="preserve"> </w:t>
      </w:r>
    </w:p>
    <w:p w:rsidR="004D7937" w:rsidRDefault="004D7937" w:rsidP="004D7937">
      <w:pPr>
        <w:pStyle w:val="Akapitzlist"/>
      </w:pPr>
      <w:r>
        <w:t>rezerwowych;</w:t>
      </w:r>
    </w:p>
    <w:p w:rsidR="004C3142" w:rsidRPr="004C3142" w:rsidRDefault="004D7937" w:rsidP="00305C0F">
      <w:pPr>
        <w:pStyle w:val="Akapitzlist"/>
        <w:numPr>
          <w:ilvl w:val="0"/>
          <w:numId w:val="1"/>
        </w:numPr>
        <w:rPr>
          <w:b/>
        </w:rPr>
      </w:pPr>
      <w:r>
        <w:t>zebranie z rodzicami uczestników zakwalifikowanych do udziału w projekcie, przekazanie pakietu niezbędny</w:t>
      </w:r>
      <w:r w:rsidR="004C3142">
        <w:t xml:space="preserve">ch informacji dotyczących stażu, </w:t>
      </w:r>
    </w:p>
    <w:p w:rsidR="00305C0F" w:rsidRPr="00305C0F" w:rsidRDefault="004C3142" w:rsidP="00305C0F">
      <w:pPr>
        <w:pStyle w:val="Akapitzlist"/>
        <w:numPr>
          <w:ilvl w:val="0"/>
          <w:numId w:val="1"/>
        </w:numPr>
        <w:rPr>
          <w:b/>
        </w:rPr>
      </w:pPr>
      <w:r>
        <w:t>zapoznanie z dokumentacją, złożenie podpisów</w:t>
      </w:r>
    </w:p>
    <w:p w:rsidR="00305C0F" w:rsidRPr="00305C0F" w:rsidRDefault="00305C0F" w:rsidP="00305C0F">
      <w:pPr>
        <w:pStyle w:val="Akapitzlist"/>
        <w:rPr>
          <w:b/>
        </w:rPr>
      </w:pPr>
    </w:p>
    <w:p w:rsidR="00305C0F" w:rsidRDefault="00305C0F" w:rsidP="00305C0F">
      <w:pPr>
        <w:pStyle w:val="Akapitzlist"/>
        <w:rPr>
          <w:b/>
        </w:rPr>
      </w:pPr>
      <w:r>
        <w:rPr>
          <w:b/>
        </w:rPr>
        <w:t>Luty-Październik</w:t>
      </w:r>
      <w:r>
        <w:rPr>
          <w:b/>
        </w:rPr>
        <w:t xml:space="preserve"> 2017</w:t>
      </w:r>
    </w:p>
    <w:p w:rsidR="00305C0F" w:rsidRDefault="00305C0F" w:rsidP="00305C0F">
      <w:pPr>
        <w:pStyle w:val="Akapitzlist"/>
        <w:rPr>
          <w:b/>
        </w:rPr>
      </w:pPr>
    </w:p>
    <w:p w:rsidR="00305C0F" w:rsidRDefault="00305C0F" w:rsidP="00305C0F">
      <w:pPr>
        <w:pStyle w:val="Akapitzlist"/>
        <w:numPr>
          <w:ilvl w:val="0"/>
          <w:numId w:val="1"/>
        </w:numPr>
      </w:pPr>
      <w:r>
        <w:t xml:space="preserve">warsztaty, kursy i </w:t>
      </w:r>
      <w:r>
        <w:t xml:space="preserve">szkolenia dla uczestników w zawodzie technik żywienia i usług gastronomicznych,  technik hotelarstwa, technik organizacji reklamy, technik elektryk, technik logistyk </w:t>
      </w:r>
    </w:p>
    <w:p w:rsidR="00305C0F" w:rsidRPr="00305C0F" w:rsidRDefault="00305C0F" w:rsidP="00305C0F">
      <w:pPr>
        <w:pStyle w:val="Akapitzlist"/>
        <w:numPr>
          <w:ilvl w:val="0"/>
          <w:numId w:val="1"/>
        </w:numPr>
        <w:rPr>
          <w:b/>
        </w:rPr>
      </w:pPr>
      <w:r>
        <w:t>działania organizacyjno-logistyczne mające na celu dobre przygotowanie przebiegu stażu</w:t>
      </w:r>
    </w:p>
    <w:p w:rsidR="00305C0F" w:rsidRPr="00305C0F" w:rsidRDefault="00305C0F" w:rsidP="00305C0F">
      <w:pPr>
        <w:pStyle w:val="Akapitzlist"/>
        <w:numPr>
          <w:ilvl w:val="0"/>
          <w:numId w:val="1"/>
        </w:numPr>
        <w:rPr>
          <w:b/>
        </w:rPr>
      </w:pPr>
      <w:r>
        <w:t xml:space="preserve">zebranie </w:t>
      </w:r>
      <w:r w:rsidR="004C3142">
        <w:t xml:space="preserve">organizacyjne </w:t>
      </w:r>
      <w:r>
        <w:t>z rodzicami uczestników zakwalifikowanych do udziału w projekcie, przekazanie pakietu niezbędnych informacji dotyczących</w:t>
      </w:r>
      <w:r w:rsidR="004C3142">
        <w:t xml:space="preserve"> wyjazdu na staż</w:t>
      </w:r>
    </w:p>
    <w:p w:rsidR="00305C0F" w:rsidRDefault="004C3142" w:rsidP="00305C0F">
      <w:pPr>
        <w:pStyle w:val="Akapitzlist"/>
        <w:numPr>
          <w:ilvl w:val="0"/>
          <w:numId w:val="1"/>
        </w:numPr>
      </w:pPr>
      <w:r w:rsidRPr="004C3142">
        <w:t>Poinformowanie uczestników o miejscu odbywania praktyk</w:t>
      </w:r>
    </w:p>
    <w:p w:rsidR="004C3142" w:rsidRPr="004C3142" w:rsidRDefault="004C3142" w:rsidP="004C3142">
      <w:pPr>
        <w:pStyle w:val="Akapitzlist"/>
        <w:numPr>
          <w:ilvl w:val="0"/>
          <w:numId w:val="1"/>
        </w:numPr>
        <w:rPr>
          <w:b/>
        </w:rPr>
      </w:pPr>
      <w:r>
        <w:t>zapoznanie z dokumentacją, złożenie podpisów</w:t>
      </w:r>
    </w:p>
    <w:p w:rsidR="004C3142" w:rsidRDefault="004C3142" w:rsidP="004C3142">
      <w:pPr>
        <w:pStyle w:val="Akapitzlist"/>
      </w:pPr>
    </w:p>
    <w:p w:rsidR="004C3142" w:rsidRDefault="004A15F0" w:rsidP="004C3142">
      <w:pPr>
        <w:pStyle w:val="Akapitzlist"/>
        <w:rPr>
          <w:b/>
        </w:rPr>
      </w:pPr>
      <w:r>
        <w:rPr>
          <w:b/>
        </w:rPr>
        <w:t>Listopad - Grudzień 2017</w:t>
      </w:r>
    </w:p>
    <w:p w:rsidR="004C3142" w:rsidRDefault="004C3142" w:rsidP="004C3142">
      <w:pPr>
        <w:pStyle w:val="Akapitzlist"/>
        <w:rPr>
          <w:b/>
        </w:rPr>
      </w:pPr>
    </w:p>
    <w:p w:rsidR="004C3142" w:rsidRPr="004A15F0" w:rsidRDefault="004C3142" w:rsidP="004C3142">
      <w:pPr>
        <w:pStyle w:val="Akapitzlist"/>
        <w:numPr>
          <w:ilvl w:val="0"/>
          <w:numId w:val="1"/>
        </w:numPr>
        <w:rPr>
          <w:b/>
        </w:rPr>
      </w:pPr>
      <w:r>
        <w:t>zebranie organizacyjne z rodzicami uczestników zakwalifikowanych do udziału w projekcie, przekazanie pakietu niezbędnych informacji dotyczących wyjazdu na staż</w:t>
      </w:r>
      <w:r>
        <w:t>, przekazanie kwot na wsparcie indywidualne</w:t>
      </w:r>
    </w:p>
    <w:p w:rsidR="004A15F0" w:rsidRDefault="004A15F0" w:rsidP="004A15F0">
      <w:pPr>
        <w:pStyle w:val="Akapitzlist"/>
        <w:numPr>
          <w:ilvl w:val="0"/>
          <w:numId w:val="1"/>
        </w:numPr>
      </w:pPr>
      <w:r>
        <w:t xml:space="preserve">wyjazd do </w:t>
      </w:r>
      <w:r>
        <w:t>Hiszpanii - praktyka zawodowa 20</w:t>
      </w:r>
      <w:r>
        <w:t xml:space="preserve"> osobowej grupy uczniów w technik żywienia i usług gastronomicznych,  technik hotelarstwa, technik organizacji reklamy, technik elektryk, technik logistyk</w:t>
      </w:r>
      <w:r>
        <w:t>, kontynuacja przygotowania j</w:t>
      </w:r>
      <w:r>
        <w:t>ęzykowego i kulturowego</w:t>
      </w:r>
    </w:p>
    <w:p w:rsidR="004C3142" w:rsidRDefault="004C3142" w:rsidP="004A15F0">
      <w:pPr>
        <w:pStyle w:val="Akapitzlist"/>
        <w:rPr>
          <w:b/>
        </w:rPr>
      </w:pPr>
    </w:p>
    <w:p w:rsidR="004A15F0" w:rsidRDefault="004A15F0" w:rsidP="004A15F0">
      <w:pPr>
        <w:pStyle w:val="Akapitzlist"/>
        <w:jc w:val="center"/>
        <w:rPr>
          <w:b/>
        </w:rPr>
      </w:pPr>
      <w:r w:rsidRPr="004A15F0">
        <w:rPr>
          <w:b/>
        </w:rPr>
        <w:t>Dział</w:t>
      </w:r>
      <w:r>
        <w:rPr>
          <w:b/>
        </w:rPr>
        <w:t>ania logistyczno-organizacyjne:</w:t>
      </w:r>
    </w:p>
    <w:p w:rsidR="004A15F0" w:rsidRDefault="004A15F0" w:rsidP="004A15F0">
      <w:pPr>
        <w:pStyle w:val="Akapitzlist"/>
        <w:rPr>
          <w:b/>
        </w:rPr>
      </w:pPr>
    </w:p>
    <w:p w:rsid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 xml:space="preserve">rezerwacja biletów lotniczych - najpóźniej na 2 miesiące przed każdym wyjazdem grupy </w:t>
      </w:r>
    </w:p>
    <w:p w:rsid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 xml:space="preserve"> wybór oferty ubezpieczenia i ubezpieczenie uczestników projektu, wybór środka transportu do miejsca wylotu - najpóźniej na miesiąc przed każdym wyjazdem grupy</w:t>
      </w:r>
    </w:p>
    <w:p w:rsidR="004A15F0" w:rsidRDefault="004A15F0" w:rsidP="004A15F0">
      <w:pPr>
        <w:pStyle w:val="Akapitzlist"/>
        <w:numPr>
          <w:ilvl w:val="0"/>
          <w:numId w:val="1"/>
        </w:numPr>
      </w:pPr>
      <w:r>
        <w:t xml:space="preserve">zebrania z uczestnikami i ich rodzicami - na bieżąco na każdym etapie projektu 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>podpisanie umów o staż z uczestnikami projektu - najpóźniej na 3 tygodnie przed wyjazdem grupy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 xml:space="preserve">prowadzenie dokumentacji potwierdzającej odbywane zajęcia, monitorowanie i kontrola ich przebiegu - na bieżąco 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 xml:space="preserve">proces ewaluacji przygotowania językowo - pedagogicznego - po każdym szkoleniu 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>monitoring i ewaluacja prze</w:t>
      </w:r>
      <w:r>
        <w:t>biegu praktyk i zajęć kulturowo</w:t>
      </w:r>
      <w:r>
        <w:t xml:space="preserve"> - językowych w Hiszpanii - w trakcie pobytu każdej z grup 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 xml:space="preserve">sporządzanie notatek przez uczestników na temat każdego działania podejmowanego w ramach projektu - na bieżąco 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>przygotowanie prezentacji przez uczestników dotycząc</w:t>
      </w:r>
      <w:r>
        <w:t>ych odbytej praktyki - w ostatnim</w:t>
      </w:r>
      <w:r>
        <w:t xml:space="preserve"> tygodni</w:t>
      </w:r>
      <w:r>
        <w:t>u mobilności</w:t>
      </w:r>
    </w:p>
    <w:p w:rsidR="004A15F0" w:rsidRPr="004A15F0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>sporządzenie raportu końcowego przez uczestników - w ciągu</w:t>
      </w:r>
      <w:r>
        <w:t xml:space="preserve"> 30 dni po zakończeniu praktyki</w:t>
      </w:r>
    </w:p>
    <w:p w:rsidR="004A15F0" w:rsidRPr="004A15F0" w:rsidRDefault="004A15F0" w:rsidP="004A15F0">
      <w:pPr>
        <w:pStyle w:val="Akapitzlist"/>
        <w:rPr>
          <w:b/>
        </w:rPr>
      </w:pPr>
    </w:p>
    <w:p w:rsidR="00D66AB7" w:rsidRPr="00D66AB7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lastRenderedPageBreak/>
        <w:t>rozpowszechnienie rezultatów projektu - na bieżąco i po każdej mobilności - konferencje, spotkania, wywiad</w:t>
      </w:r>
      <w:r w:rsidR="00D66AB7">
        <w:t>y, notatki prasowe kwiecień</w:t>
      </w:r>
      <w:r>
        <w:t xml:space="preserve"> </w:t>
      </w:r>
    </w:p>
    <w:p w:rsidR="00D66AB7" w:rsidRDefault="00D66AB7" w:rsidP="00D66AB7">
      <w:pPr>
        <w:pStyle w:val="Akapitzlist"/>
      </w:pPr>
    </w:p>
    <w:p w:rsidR="004A15F0" w:rsidRPr="00D66AB7" w:rsidRDefault="004A15F0" w:rsidP="004A15F0">
      <w:pPr>
        <w:pStyle w:val="Akapitzlist"/>
        <w:numPr>
          <w:ilvl w:val="0"/>
          <w:numId w:val="1"/>
        </w:numPr>
        <w:rPr>
          <w:b/>
        </w:rPr>
      </w:pPr>
      <w:r>
        <w:t>Podsumowanie d</w:t>
      </w:r>
      <w:r w:rsidR="00D66AB7">
        <w:t>ziałań w projekcie - spotkanie podsumowujące</w:t>
      </w:r>
      <w:r>
        <w:t xml:space="preserve"> realizację projektu</w:t>
      </w:r>
    </w:p>
    <w:p w:rsidR="00D66AB7" w:rsidRPr="00D66AB7" w:rsidRDefault="00D66AB7" w:rsidP="00D66AB7">
      <w:pPr>
        <w:pStyle w:val="Akapitzlist"/>
        <w:rPr>
          <w:b/>
        </w:rPr>
      </w:pPr>
    </w:p>
    <w:p w:rsidR="00D66AB7" w:rsidRDefault="00D66AB7" w:rsidP="00D66AB7">
      <w:pPr>
        <w:jc w:val="center"/>
      </w:pPr>
      <w:r w:rsidRPr="00D66AB7">
        <w:rPr>
          <w:b/>
        </w:rPr>
        <w:t>Informacje dodatkowe</w:t>
      </w:r>
    </w:p>
    <w:p w:rsidR="00D66AB7" w:rsidRPr="00D66AB7" w:rsidRDefault="00D66AB7" w:rsidP="00D66AB7">
      <w:pPr>
        <w:jc w:val="center"/>
        <w:rPr>
          <w:b/>
          <w:color w:val="FF0000"/>
        </w:rPr>
      </w:pPr>
      <w:r w:rsidRPr="00D66AB7">
        <w:rPr>
          <w:b/>
          <w:color w:val="FF0000"/>
        </w:rPr>
        <w:t>Wyjazd uczestnika finansowany jest w 100% ze środków komisji Europejskiej</w:t>
      </w:r>
    </w:p>
    <w:p w:rsidR="00D66AB7" w:rsidRPr="00D66AB7" w:rsidRDefault="00D66AB7" w:rsidP="00D66AB7">
      <w:pPr>
        <w:pStyle w:val="Akapitzlist"/>
        <w:numPr>
          <w:ilvl w:val="0"/>
          <w:numId w:val="1"/>
        </w:numPr>
        <w:rPr>
          <w:b/>
        </w:rPr>
      </w:pPr>
      <w:r>
        <w:t>Podczas pobytu w Hiszp</w:t>
      </w:r>
      <w:r>
        <w:t>anii uczestnik ma zapewnione</w:t>
      </w:r>
      <w:r>
        <w:t xml:space="preserve">: </w:t>
      </w:r>
    </w:p>
    <w:p w:rsidR="00D66AB7" w:rsidRDefault="00D66AB7" w:rsidP="00D66AB7">
      <w:pPr>
        <w:pStyle w:val="Akapitzlist"/>
      </w:pPr>
      <w:r>
        <w:t xml:space="preserve">- </w:t>
      </w:r>
      <w:r>
        <w:t xml:space="preserve">opiekę; </w:t>
      </w:r>
    </w:p>
    <w:p w:rsidR="00D66AB7" w:rsidRDefault="00D66AB7" w:rsidP="00D66AB7">
      <w:pPr>
        <w:pStyle w:val="Akapitzlist"/>
      </w:pPr>
      <w:r>
        <w:t>-</w:t>
      </w:r>
      <w:r>
        <w:t xml:space="preserve"> ubezpieczenie; </w:t>
      </w:r>
    </w:p>
    <w:p w:rsidR="00D66AB7" w:rsidRDefault="00D66AB7" w:rsidP="00D66AB7">
      <w:pPr>
        <w:pStyle w:val="Akapitzlist"/>
      </w:pPr>
      <w:r>
        <w:t>-</w:t>
      </w:r>
      <w:r>
        <w:t xml:space="preserve"> zakwaterowanie; </w:t>
      </w:r>
    </w:p>
    <w:p w:rsidR="00D66AB7" w:rsidRDefault="00D66AB7" w:rsidP="00D66AB7">
      <w:pPr>
        <w:pStyle w:val="Akapitzlist"/>
      </w:pPr>
      <w:r>
        <w:t>-</w:t>
      </w:r>
      <w:r>
        <w:t xml:space="preserve"> pełne wyżywienie; </w:t>
      </w:r>
    </w:p>
    <w:p w:rsidR="00D66AB7" w:rsidRPr="00D66AB7" w:rsidRDefault="00D66AB7" w:rsidP="00D66AB7">
      <w:pPr>
        <w:pStyle w:val="Akapitzlist"/>
        <w:rPr>
          <w:b/>
        </w:rPr>
      </w:pPr>
      <w:r>
        <w:t>-</w:t>
      </w:r>
      <w:r>
        <w:t xml:space="preserve"> kieszonkowe na własne potrzeby związane z utrzymaniem.</w:t>
      </w:r>
    </w:p>
    <w:p w:rsidR="004C3142" w:rsidRPr="004C3142" w:rsidRDefault="004C3142" w:rsidP="004A15F0">
      <w:pPr>
        <w:pStyle w:val="Akapitzlist"/>
      </w:pPr>
    </w:p>
    <w:p w:rsidR="00305C0F" w:rsidRPr="00305C0F" w:rsidRDefault="00305C0F" w:rsidP="00305C0F">
      <w:pPr>
        <w:pStyle w:val="Akapitzlist"/>
        <w:rPr>
          <w:b/>
        </w:rPr>
      </w:pPr>
    </w:p>
    <w:p w:rsidR="00305C0F" w:rsidRPr="00305C0F" w:rsidRDefault="00305C0F" w:rsidP="00305C0F">
      <w:pPr>
        <w:rPr>
          <w:b/>
        </w:rPr>
      </w:pPr>
    </w:p>
    <w:p w:rsidR="00305C0F" w:rsidRPr="00305C0F" w:rsidRDefault="00305C0F" w:rsidP="00305C0F">
      <w:pPr>
        <w:rPr>
          <w:b/>
        </w:rPr>
      </w:pPr>
    </w:p>
    <w:sectPr w:rsidR="00305C0F" w:rsidRPr="0030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51EAA"/>
    <w:multiLevelType w:val="hybridMultilevel"/>
    <w:tmpl w:val="0A7467C0"/>
    <w:lvl w:ilvl="0" w:tplc="E4BC9E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E1"/>
    <w:rsid w:val="00305C0F"/>
    <w:rsid w:val="004A15F0"/>
    <w:rsid w:val="004C3142"/>
    <w:rsid w:val="004D7937"/>
    <w:rsid w:val="00570D2A"/>
    <w:rsid w:val="00B331E1"/>
    <w:rsid w:val="00D66AB7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2D3C"/>
  <w15:chartTrackingRefBased/>
  <w15:docId w15:val="{AB598F34-7703-430C-8951-F7CE3D3E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331E1"/>
    <w:rPr>
      <w:b/>
      <w:bCs/>
    </w:rPr>
  </w:style>
  <w:style w:type="paragraph" w:styleId="Akapitzlist">
    <w:name w:val="List Paragraph"/>
    <w:basedOn w:val="Normalny"/>
    <w:uiPriority w:val="34"/>
    <w:qFormat/>
    <w:rsid w:val="00B3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2017-01-21T21:36:00Z</dcterms:created>
  <dcterms:modified xsi:type="dcterms:W3CDTF">2017-01-21T22:32:00Z</dcterms:modified>
</cp:coreProperties>
</file>